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32" w:rsidRDefault="00E53D32" w:rsidP="00E53D3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2415363</wp:posOffset>
            </wp:positionH>
            <wp:positionV relativeFrom="margin">
              <wp:posOffset>-700936</wp:posOffset>
            </wp:positionV>
            <wp:extent cx="1212112" cy="1212112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r Emble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2" cy="1212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DC5" w:rsidRDefault="007A4DC5">
      <w:pPr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</w:rPr>
      </w:pPr>
      <w:r>
        <w:br/>
      </w:r>
    </w:p>
    <w:p w:rsidR="00E53D32" w:rsidRDefault="007A4DC5">
      <w:r w:rsidRPr="007A4DC5">
        <w:rPr>
          <w:b/>
          <w:bCs/>
          <w:color w:val="222222"/>
          <w:szCs w:val="19"/>
          <w:shd w:val="clear" w:color="auto" w:fill="FFFFFF"/>
        </w:rPr>
        <w:t>To our dedicated community members,</w:t>
      </w:r>
      <w:r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</w:rPr>
        <w:t xml:space="preserve"> t</w:t>
      </w:r>
      <w:r w:rsidR="00E53D32" w:rsidRPr="00E53D32">
        <w:rPr>
          <w:b/>
        </w:rPr>
        <w:t>he Student Ambassadors of High Sierra Area Health Education Center (AHEC) invite you to join us for our first annual Pre-Professional Healthcare Workforce conference keynote and networking dinner April 7</w:t>
      </w:r>
      <w:r w:rsidR="00E53D32" w:rsidRPr="00E53D32">
        <w:rPr>
          <w:b/>
          <w:vertAlign w:val="superscript"/>
        </w:rPr>
        <w:t>th</w:t>
      </w:r>
      <w:r w:rsidR="00E53D32" w:rsidRPr="00E53D32">
        <w:rPr>
          <w:b/>
        </w:rPr>
        <w:t xml:space="preserve"> from 5-7pm at the University of Nevada, Reno!</w:t>
      </w:r>
      <w:r w:rsidR="00E53D32">
        <w:t xml:space="preserve"> </w:t>
      </w:r>
    </w:p>
    <w:p w:rsidR="00E23C43" w:rsidRDefault="00E53D32">
      <w:r>
        <w:t>Vo</w:t>
      </w:r>
      <w:r w:rsidR="009E49ED">
        <w:t>lunteer</w:t>
      </w:r>
      <w:r>
        <w:t xml:space="preserve"> Ambassadors have dedicated their time and enthusiasm to recruit and organize 28 local healthcare leaders and practitioners to share their experience and expertise in order to better p</w:t>
      </w:r>
      <w:r w:rsidR="007A4DC5">
        <w:t>repare the future of healthcare – and to keep the experience FREE for students!</w:t>
      </w:r>
      <w:r>
        <w:t xml:space="preserve"> Beyond these incredible sessions, Bonnie Ferrara, MD, a UNR Family Medicine Center resident doctor, will be kicking off the keynote and networking dinner! </w:t>
      </w:r>
    </w:p>
    <w:p w:rsidR="00E53D32" w:rsidRPr="007A4DC5" w:rsidRDefault="00E53D32">
      <w:pPr>
        <w:rPr>
          <w:rFonts w:ascii="Arial" w:hAnsi="Arial" w:cs="Arial"/>
          <w:color w:val="222222"/>
        </w:rPr>
      </w:pPr>
      <w:r>
        <w:t>We are excited to see all this hard work come to life and to share it with our community!</w:t>
      </w:r>
      <w:r w:rsidR="007A4DC5" w:rsidRPr="007A4DC5">
        <w:rPr>
          <w:rFonts w:ascii="Verdana" w:hAnsi="Verdana" w:cs="Arial"/>
          <w:color w:val="222222"/>
          <w:sz w:val="19"/>
          <w:szCs w:val="19"/>
        </w:rPr>
        <w:t xml:space="preserve"> </w:t>
      </w:r>
      <w:r w:rsidR="007A4DC5">
        <w:rPr>
          <w:rFonts w:ascii="Verdana" w:hAnsi="Verdana" w:cs="Arial"/>
          <w:color w:val="222222"/>
          <w:sz w:val="19"/>
          <w:szCs w:val="19"/>
        </w:rPr>
        <w:t>Encourage these students to build a network, pursue their dreams, and take the next step towards success.</w:t>
      </w:r>
      <w:r>
        <w:t xml:space="preserve"> Dinner attendance is limited, so please </w:t>
      </w:r>
      <w:hyperlink r:id="rId5" w:history="1">
        <w:r w:rsidRPr="00E53D32">
          <w:rPr>
            <w:rStyle w:val="Hyperlink"/>
          </w:rPr>
          <w:t>register today</w:t>
        </w:r>
      </w:hyperlink>
      <w:r>
        <w:t>! (tinyurl.com/2017PPC)</w:t>
      </w:r>
    </w:p>
    <w:p w:rsidR="00E53D32" w:rsidRDefault="00E53D32">
      <w:r>
        <w:t xml:space="preserve">To learn more about these incredible students and our journey, please visit our GoFundMe campaign video: </w:t>
      </w:r>
      <w:hyperlink r:id="rId6" w:history="1">
        <w:r w:rsidR="009E49ED" w:rsidRPr="007D42B4">
          <w:rPr>
            <w:rStyle w:val="Hyperlink"/>
          </w:rPr>
          <w:t>https://www.gofundme.com/hsahec</w:t>
        </w:r>
      </w:hyperlink>
      <w:r w:rsidR="009E49ED">
        <w:t xml:space="preserve"> or contact HS AHEC Program Coordinator, Andraya Dickens (</w:t>
      </w:r>
      <w:hyperlink r:id="rId7" w:history="1">
        <w:r w:rsidR="009E49ED" w:rsidRPr="007D42B4">
          <w:rPr>
            <w:rStyle w:val="Hyperlink"/>
          </w:rPr>
          <w:t>andrayad@nevada.unr.edu</w:t>
        </w:r>
      </w:hyperlink>
      <w:r w:rsidR="009E49ED">
        <w:t xml:space="preserve"> or by phone: 775.338.8854).</w:t>
      </w:r>
    </w:p>
    <w:p w:rsidR="007A4DC5" w:rsidRDefault="007A4DC5">
      <w:r>
        <w:rPr>
          <w:rFonts w:ascii="Verdana" w:hAnsi="Verdana"/>
          <w:b/>
          <w:bCs/>
          <w:color w:val="222222"/>
          <w:sz w:val="19"/>
          <w:szCs w:val="19"/>
          <w:shd w:val="clear" w:color="auto" w:fill="FFFFFF"/>
        </w:rPr>
        <w:t>Invest your time and expertise to help prepare the best healthcare workforce of Northern Nevada!</w:t>
      </w:r>
    </w:p>
    <w:p w:rsidR="00E53D32" w:rsidRDefault="00E53D32" w:rsidP="00E53D32">
      <w:pPr>
        <w:jc w:val="center"/>
      </w:pPr>
      <w:r>
        <w:rPr>
          <w:noProof/>
        </w:rPr>
        <w:drawing>
          <wp:inline distT="0" distB="0" distL="0" distR="0" wp14:anchorId="058DB3DA" wp14:editId="283974A9">
            <wp:extent cx="3072795" cy="47076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ills education opportun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916" cy="49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D40" w:rsidRDefault="007E4D40" w:rsidP="00E53D32">
      <w:pPr>
        <w:jc w:val="center"/>
      </w:pPr>
    </w:p>
    <w:p w:rsidR="00E53D32" w:rsidRDefault="00E53D32" w:rsidP="00E53D32">
      <w:pPr>
        <w:jc w:val="center"/>
      </w:pPr>
      <w:r>
        <w:rPr>
          <w:noProof/>
        </w:rPr>
        <w:drawing>
          <wp:inline distT="0" distB="0" distL="0" distR="0">
            <wp:extent cx="2551814" cy="893136"/>
            <wp:effectExtent l="0" t="0" r="127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ghSierraAHEC-No-B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154" cy="89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D32" w:rsidRDefault="00E53D32"/>
    <w:p w:rsidR="00E53D32" w:rsidRDefault="009E49ED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222222"/>
          <w:sz w:val="19"/>
          <w:szCs w:val="19"/>
          <w:shd w:val="clear" w:color="auto" w:fill="FFFFFF"/>
        </w:rPr>
        <w:t>Family Practice in Nevada</w:t>
      </w:r>
      <w:r>
        <w:rPr>
          <w:rStyle w:val="apple-converted-space"/>
          <w:rFonts w:ascii="Arial" w:hAnsi="Arial" w:cs="Arial"/>
          <w:b/>
          <w:color w:val="222222"/>
          <w:sz w:val="19"/>
          <w:szCs w:val="19"/>
          <w:shd w:val="clear" w:color="auto" w:fill="FFFFFF"/>
        </w:rPr>
        <w:br/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April 7</w:t>
      </w:r>
      <w:r w:rsidRPr="009E49ED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  <w:vertAlign w:val="superscript"/>
        </w:rPr>
        <w:t>th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, 5-7pm, University of Nevada, Reno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>
        <w:rPr>
          <w:rStyle w:val="apple-converted-space"/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Dinner begins at </w:t>
      </w:r>
      <w:r w:rsidR="00D27D73">
        <w:rPr>
          <w:rStyle w:val="apple-converted-space"/>
          <w:rFonts w:ascii="Arial" w:hAnsi="Arial" w:cs="Arial"/>
          <w:i/>
          <w:color w:val="222222"/>
          <w:sz w:val="19"/>
          <w:szCs w:val="19"/>
          <w:shd w:val="clear" w:color="auto" w:fill="FFFFFF"/>
        </w:rPr>
        <w:t>5</w:t>
      </w:r>
      <w:bookmarkStart w:id="0" w:name="_GoBack"/>
      <w:bookmarkEnd w:id="0"/>
      <w:r>
        <w:rPr>
          <w:rStyle w:val="apple-converted-space"/>
          <w:rFonts w:ascii="Arial" w:hAnsi="Arial" w:cs="Arial"/>
          <w:i/>
          <w:color w:val="222222"/>
          <w:sz w:val="19"/>
          <w:szCs w:val="19"/>
          <w:shd w:val="clear" w:color="auto" w:fill="FFFFFF"/>
        </w:rPr>
        <w:t>pm; space is limited.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 w:rsidR="00E53D3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5361</wp:posOffset>
            </wp:positionV>
            <wp:extent cx="1428750" cy="17240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nnie-Ferrar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D32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Born and raised in Sonoma County, CA, Bonnie Ferrara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, MD,</w:t>
      </w:r>
      <w:r w:rsidR="00E53D32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E53D3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learned to suture by sewing up chickens and other animals that came across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their</w:t>
      </w:r>
      <w:r w:rsidR="00E53D3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doorstep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She attended the University of California, Riverside, obtaining her degree in Biochemistry, and continued to on to the UCLA Medical School. Currently a third year family medicine resident with the University of Nevada, Reno, Dr. Ferrara is also working on a Master’s in Public Health.</w:t>
      </w:r>
    </w:p>
    <w:p w:rsidR="007E4D40" w:rsidRDefault="007E4D4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Register today! </w:t>
      </w:r>
      <w:hyperlink r:id="rId11" w:history="1">
        <w:r w:rsidRPr="007E4D40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Tinyurl.com/2017PPC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sectPr w:rsidR="007E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32"/>
    <w:rsid w:val="007A4DC5"/>
    <w:rsid w:val="007E4D40"/>
    <w:rsid w:val="009E49ED"/>
    <w:rsid w:val="00BA0456"/>
    <w:rsid w:val="00D27D73"/>
    <w:rsid w:val="00E23C43"/>
    <w:rsid w:val="00E5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759F8-8A47-4CAC-8533-FE9E682F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D3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5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drayad@nevada.unr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fundme.com/hsahec" TargetMode="External"/><Relationship Id="rId11" Type="http://schemas.openxmlformats.org/officeDocument/2006/relationships/hyperlink" Target="tinyurl.com/2017PPC" TargetMode="External"/><Relationship Id="rId5" Type="http://schemas.openxmlformats.org/officeDocument/2006/relationships/hyperlink" Target="http://events.r20.constantcontact.com/register/event?oeidk=a07eduf0g41716aeab9&amp;llr=p57im7cab" TargetMode="External"/><Relationship Id="rId10" Type="http://schemas.openxmlformats.org/officeDocument/2006/relationships/image" Target="media/image4.jp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5</cp:revision>
  <dcterms:created xsi:type="dcterms:W3CDTF">2017-03-17T19:50:00Z</dcterms:created>
  <dcterms:modified xsi:type="dcterms:W3CDTF">2017-04-04T18:41:00Z</dcterms:modified>
</cp:coreProperties>
</file>